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309A6" w14:textId="60B9E48C" w:rsidR="00523B5B" w:rsidRPr="00C16074" w:rsidRDefault="00D61791" w:rsidP="00523B5B">
      <w:pPr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D61791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ЗАО «Кумтор Голд Компани» приглашает Вас принять участие в конкурсе методом запроса котировок на поставку </w:t>
      </w:r>
      <w:r w:rsidR="00C16074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средства для удаления затвердевше</w:t>
      </w:r>
      <w:r w:rsidR="000C4E60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го бетона.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523B5B" w:rsidRPr="00C16074" w14:paraId="11B54169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3D5D5B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proofErr w:type="spellStart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Формат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подачи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D7467A2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Заявка на участие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020EED61" w14:textId="10C24EEA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Документы должны быть скреплены печатью и представлены в формате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PDF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523B5B" w:rsidRPr="00C16074" w14:paraId="437743D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19B2233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proofErr w:type="spellStart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Порядок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подачи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предложений</w:t>
            </w:r>
            <w:proofErr w:type="spellEnd"/>
          </w:p>
          <w:p w14:paraId="677BF330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5F172B1" w14:textId="77777777" w:rsidR="003C42D2" w:rsidRPr="003C42D2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3C42D2" w:rsidRPr="003C42D2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:</w:t>
            </w:r>
          </w:p>
          <w:p w14:paraId="175084D9" w14:textId="77777777" w:rsidR="003C42D2" w:rsidRPr="00A44325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</w:pPr>
          </w:p>
          <w:p w14:paraId="47BDC6F7" w14:textId="5EA38379" w:rsidR="0046648D" w:rsidRDefault="00FE6348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kgcompany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2026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@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 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до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 </w:t>
            </w:r>
            <w:r w:rsidR="00E96CBB" w:rsidRPr="00E96CBB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5</w:t>
            </w:r>
            <w:r w:rsidR="00B138E0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– Августа 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2026 года. </w:t>
            </w:r>
          </w:p>
          <w:p w14:paraId="192D7199" w14:textId="51FB875E" w:rsidR="00523B5B" w:rsidRPr="003C42D2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</w:pP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1</w:t>
            </w:r>
            <w:r w:rsidR="0047215F" w:rsidRPr="00884E08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</w:t>
            </w: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:00 часов по Бишкекскому времени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</w:p>
          <w:p w14:paraId="2CBFAD89" w14:textId="77777777" w:rsidR="003C42D2" w:rsidRPr="003C42D2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  <w:p w14:paraId="7F6BC967" w14:textId="77777777" w:rsidR="00523B5B" w:rsidRPr="003C42D2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3C42D2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Конкурсные предложения, поступившие на иную почту, рассматриваться не будут.</w:t>
            </w:r>
          </w:p>
          <w:p w14:paraId="651A77EA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Перечень закупаемых товаров приложен к настоящей конкурсной документации.</w:t>
            </w:r>
          </w:p>
        </w:tc>
      </w:tr>
      <w:tr w:rsidR="00523B5B" w:rsidRPr="00C16074" w14:paraId="1D68303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17193C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Заявка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D3EED85" w14:textId="77777777" w:rsidR="00523B5B" w:rsidRPr="00F220E1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Коммерческое предложение с учетом:</w:t>
            </w:r>
          </w:p>
          <w:p w14:paraId="3B886A29" w14:textId="77777777" w:rsidR="004060BD" w:rsidRPr="00F220E1" w:rsidRDefault="004060BD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  <w:p w14:paraId="422AD1F2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Сроков поставок</w:t>
            </w:r>
          </w:p>
          <w:p w14:paraId="7FC50774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Условия поставок</w:t>
            </w:r>
          </w:p>
          <w:p w14:paraId="7A650B92" w14:textId="7CE2A962" w:rsidR="00DC308F" w:rsidRPr="00F220E1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Условия оплаты</w:t>
            </w:r>
          </w:p>
          <w:p w14:paraId="775F485E" w14:textId="02B6D9F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Срок действия КП (не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менее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0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календарных дней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)</w:t>
            </w:r>
          </w:p>
        </w:tc>
      </w:tr>
      <w:tr w:rsidR="00523B5B" w:rsidRPr="00C16074" w14:paraId="635060D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10D8CF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Критерии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оценки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FE585F2" w14:textId="7293096A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Прошедшим отбор будет признано предложение, представившее наименьшую стоимость</w:t>
            </w:r>
            <w:r w:rsidR="00D87F56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,</w:t>
            </w:r>
            <w:r w:rsidR="004F3C71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r w:rsidR="00D87F56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полное соответствие техническому заданию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и оптимальные сроки поставок.</w:t>
            </w:r>
          </w:p>
        </w:tc>
      </w:tr>
      <w:tr w:rsidR="00523B5B" w:rsidRPr="00E96CBB" w14:paraId="79960FBE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A021BE1" w14:textId="77777777" w:rsidR="003C42D2" w:rsidRPr="003C42D2" w:rsidRDefault="00F27E63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Предложение высылать</w:t>
            </w:r>
            <w:r w:rsid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на </w:t>
            </w:r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почту</w:t>
            </w:r>
            <w:r w:rsidR="003C42D2" w:rsidRPr="003C42D2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:</w:t>
            </w:r>
          </w:p>
          <w:p w14:paraId="13BA9BC5" w14:textId="77777777" w:rsidR="003C42D2" w:rsidRPr="00C5374E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</w:pPr>
          </w:p>
          <w:p w14:paraId="1D9F0BD8" w14:textId="0BE90DDC" w:rsidR="00523B5B" w:rsidRPr="0046648D" w:rsidRDefault="00FE6348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kgcompany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2026@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 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до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 </w:t>
            </w:r>
            <w:r w:rsidR="00E96CBB" w:rsidRPr="00E96CBB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5</w:t>
            </w:r>
            <w:r w:rsidR="00B138E0" w:rsidRPr="00B138E0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</w:t>
            </w:r>
            <w:r w:rsidR="00B138E0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– Августа 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2026 года.</w:t>
            </w:r>
            <w:r w:rsidR="00B138E0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1</w:t>
            </w:r>
            <w:r w:rsidR="0047215F" w:rsidRPr="00884E08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:00 часов по Бишкекскому времени.</w:t>
            </w:r>
          </w:p>
        </w:tc>
      </w:tr>
      <w:tr w:rsidR="00523B5B" w:rsidRPr="00C16074" w14:paraId="1151E6C9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CE6E7A9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523B5B" w:rsidRPr="00C16074" w14:paraId="7E68E024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0F5CD4" w14:textId="77777777" w:rsidR="00523B5B" w:rsidRPr="00D61791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61791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Коммерческое предложение должно быть на официальном бланке.</w:t>
            </w:r>
          </w:p>
        </w:tc>
      </w:tr>
      <w:tr w:rsidR="00523B5B" w:rsidRPr="00C16074" w14:paraId="5507035F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86BCEF3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7AEEFC24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3D4BF64D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Каждый участник отбора может подать только одно конкурсное предложение.</w:t>
            </w:r>
          </w:p>
          <w:p w14:paraId="2634C051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lastRenderedPageBreak/>
              <w:t>Срок действия конкурсного предложения должно быть не менее 30 календарных дней.</w:t>
            </w:r>
          </w:p>
          <w:p w14:paraId="5205D5A9" w14:textId="77777777" w:rsidR="00523B5B" w:rsidRPr="00CF0A7C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Не допускается внесение изменений в конкурсные предложения в срок действия конкурсного предложения.</w:t>
            </w:r>
          </w:p>
          <w:p w14:paraId="64C379F2" w14:textId="77777777" w:rsid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В случае, если Поставщик подает КП впервые и ранее не проходил аккредитацию, то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участнику 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необходимо предоставить определённый пакет документов, указанный по ссылке ниже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в разделе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–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</w:p>
          <w:p w14:paraId="0DBDE0FA" w14:textId="1E2AA332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CF0A7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Список документов, предоставляемых Участниками закупочных процедур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.</w:t>
            </w:r>
          </w:p>
          <w:p w14:paraId="12CAA4D9" w14:textId="3D8571C3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hyperlink r:id="rId4" w:tgtFrame="_blank" w:tooltip="https://www.kumtor.kg/ru/kantip-zhetkir%d2%af%d2%afch%d2%af-ishkana-boluu-kerek/" w:history="1">
              <w:r w:rsidRPr="00CF0A7C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Как стать поставщиком | Кумтор Голд Компани</w:t>
              </w:r>
            </w:hyperlink>
          </w:p>
          <w:p w14:paraId="50C29CD2" w14:textId="57679A88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</w:tc>
      </w:tr>
      <w:tr w:rsidR="00523B5B" w:rsidRPr="00C16074" w14:paraId="04B0EC12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BB87DBB" w14:textId="51E129AF" w:rsidR="00523B5B" w:rsidRPr="00291686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lastRenderedPageBreak/>
              <w:t>Все вопросы по поводу настоящего конкурса должны быть направлены по электронной почте на адрес: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NurbekE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Musaev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@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</w:t>
            </w:r>
          </w:p>
          <w:p w14:paraId="4FBC4507" w14:textId="11ADAAB0" w:rsidR="00523B5B" w:rsidRPr="00291686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</w:tc>
      </w:tr>
      <w:tr w:rsidR="00523B5B" w:rsidRPr="00C16074" w14:paraId="1BFFAD55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25D2FCE" w14:textId="59B7F711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Запросы для разъяснения условий отбора должны быть направлены за </w:t>
            </w:r>
            <w:r w:rsidR="007850A0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1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календарны</w:t>
            </w:r>
            <w:r w:rsidR="007850A0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й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д</w:t>
            </w:r>
            <w:r w:rsidR="007850A0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ень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до наступления окончательного срока предоставления предложения.</w:t>
            </w:r>
          </w:p>
        </w:tc>
      </w:tr>
    </w:tbl>
    <w:p w14:paraId="4B767C3B" w14:textId="77777777" w:rsidR="00523B5B" w:rsidRPr="00523B5B" w:rsidRDefault="00523B5B">
      <w:pPr>
        <w:rPr>
          <w:lang w:val="ru-RU"/>
        </w:rPr>
      </w:pPr>
    </w:p>
    <w:sectPr w:rsidR="00523B5B" w:rsidRPr="00523B5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B5B"/>
    <w:rsid w:val="00072814"/>
    <w:rsid w:val="000C4E60"/>
    <w:rsid w:val="000D7753"/>
    <w:rsid w:val="00161B06"/>
    <w:rsid w:val="001B280F"/>
    <w:rsid w:val="001C32D5"/>
    <w:rsid w:val="00241A14"/>
    <w:rsid w:val="00250059"/>
    <w:rsid w:val="00291686"/>
    <w:rsid w:val="002F0E8D"/>
    <w:rsid w:val="00323A66"/>
    <w:rsid w:val="0034087B"/>
    <w:rsid w:val="003B5854"/>
    <w:rsid w:val="003C42D2"/>
    <w:rsid w:val="003F3D81"/>
    <w:rsid w:val="004060BD"/>
    <w:rsid w:val="00445C92"/>
    <w:rsid w:val="0046648D"/>
    <w:rsid w:val="0047215F"/>
    <w:rsid w:val="004F3C71"/>
    <w:rsid w:val="00523B5B"/>
    <w:rsid w:val="00533037"/>
    <w:rsid w:val="005B6D48"/>
    <w:rsid w:val="00682657"/>
    <w:rsid w:val="006834D3"/>
    <w:rsid w:val="006A47DB"/>
    <w:rsid w:val="00753B7F"/>
    <w:rsid w:val="007850A0"/>
    <w:rsid w:val="00797105"/>
    <w:rsid w:val="00884E08"/>
    <w:rsid w:val="008C35D1"/>
    <w:rsid w:val="00927010"/>
    <w:rsid w:val="009A3873"/>
    <w:rsid w:val="009D5728"/>
    <w:rsid w:val="00A44325"/>
    <w:rsid w:val="00AA6915"/>
    <w:rsid w:val="00B138E0"/>
    <w:rsid w:val="00B57279"/>
    <w:rsid w:val="00B578F6"/>
    <w:rsid w:val="00B70F29"/>
    <w:rsid w:val="00BB1B8B"/>
    <w:rsid w:val="00BB5371"/>
    <w:rsid w:val="00C16074"/>
    <w:rsid w:val="00C5374E"/>
    <w:rsid w:val="00C83CDE"/>
    <w:rsid w:val="00CC7E53"/>
    <w:rsid w:val="00CC7E57"/>
    <w:rsid w:val="00CD7151"/>
    <w:rsid w:val="00CE2EE5"/>
    <w:rsid w:val="00CF0A7C"/>
    <w:rsid w:val="00D61791"/>
    <w:rsid w:val="00D779AE"/>
    <w:rsid w:val="00D87F56"/>
    <w:rsid w:val="00DA7B00"/>
    <w:rsid w:val="00DC308F"/>
    <w:rsid w:val="00DD0629"/>
    <w:rsid w:val="00DD584D"/>
    <w:rsid w:val="00E1577D"/>
    <w:rsid w:val="00E96CBB"/>
    <w:rsid w:val="00F1779A"/>
    <w:rsid w:val="00F220E1"/>
    <w:rsid w:val="00F27E63"/>
    <w:rsid w:val="00FB2078"/>
    <w:rsid w:val="00FE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5B243"/>
  <w15:chartTrackingRefBased/>
  <w15:docId w15:val="{7E39E037-F224-4C96-A32F-927B4083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48D"/>
  </w:style>
  <w:style w:type="paragraph" w:styleId="Heading1">
    <w:name w:val="heading 1"/>
    <w:basedOn w:val="Normal"/>
    <w:next w:val="Normal"/>
    <w:link w:val="Heading1Char"/>
    <w:uiPriority w:val="9"/>
    <w:qFormat/>
    <w:rsid w:val="00523B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3B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3B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3B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3B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3B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3B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3B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3B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3B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3B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3B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3B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3B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3B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3B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3B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3B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3B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3B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3B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3B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3B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3B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3B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3B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3B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3B5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9168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16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kumtor.kg/ru/kantip-zhetkir%d2%af%d2%afch%d2%af-ishkana-boluu-kere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379</Words>
  <Characters>2600</Characters>
  <Application>Microsoft Office Word</Application>
  <DocSecurity>0</DocSecurity>
  <Lines>68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Jyldyz Jenalieva</dc:creator>
  <cp:keywords/>
  <dc:description/>
  <cp:lastModifiedBy>NurbekE Musaev</cp:lastModifiedBy>
  <cp:revision>7</cp:revision>
  <dcterms:created xsi:type="dcterms:W3CDTF">2026-07-27T09:51:00Z</dcterms:created>
  <dcterms:modified xsi:type="dcterms:W3CDTF">2026-07-30T09:21:00Z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2026-01-28T08:07:46Z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eee135b0-0a12-42af-b8aa-1513630b7217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